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D60125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D60125" w:rsidRPr="000162E0" w:rsidRDefault="00D60125" w:rsidP="00D60125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D60125" w:rsidRPr="000162E0" w:rsidRDefault="00D60125" w:rsidP="00D60125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D5A07C7" w14:textId="77777777" w:rsidR="00D60125" w:rsidRPr="00C40AF4" w:rsidRDefault="00D60125" w:rsidP="00D60125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Шафа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3-дверна з 2-ма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відкритими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полицями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> </w:t>
                  </w:r>
                </w:p>
                <w:p w14:paraId="0AEB25BA" w14:textId="41E93DA7" w:rsidR="00D60125" w:rsidRPr="000162E0" w:rsidRDefault="00D60125" w:rsidP="00D6012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C40AF4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2BEEF9C6" wp14:editId="09F0ED0F">
                        <wp:extent cx="1390650" cy="1738313"/>
                        <wp:effectExtent l="0" t="0" r="0" b="0"/>
                        <wp:docPr id="28" name="Рисунок 28" descr="Z:\Foto разное\Шафи\6601_bapd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Z:\Foto разное\Шафи\6601_bapd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6788" cy="1745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D2308F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тридверна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закритими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адміністративних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5C9DB47D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719 × 405 × 2025 мм.</w:t>
                  </w:r>
                </w:p>
                <w:p w14:paraId="292217BF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три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, за </w:t>
                  </w:r>
                  <w:proofErr w:type="spellStart"/>
                  <w:r>
                    <w:t>якими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розташовано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сім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а </w:t>
                  </w:r>
                  <w:proofErr w:type="spellStart"/>
                  <w:r>
                    <w:t>також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ніші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Передбачене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Корпус, </w:t>
                  </w:r>
                  <w:proofErr w:type="spellStart"/>
                  <w:r>
                    <w:t>вкладні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виготовляються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Фасад </w:t>
                  </w:r>
                  <w:proofErr w:type="spellStart"/>
                  <w:r>
                    <w:t>облицьовується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0,8 мм,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—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виконується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: ручки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опори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>.</w:t>
                  </w:r>
                </w:p>
                <w:p w14:paraId="1BF5C94A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F37D9A0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r>
                    <w:t xml:space="preserve">Корпус,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фасади</w:t>
                  </w:r>
                  <w:proofErr w:type="spellEnd"/>
                  <w:r>
                    <w:t>: ЛДСП 18 мм</w:t>
                  </w:r>
                </w:p>
                <w:p w14:paraId="5CA49C60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r>
                    <w:t>Крайки: ПВХ 0,4 мм (корпус), ПВХ 0,8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</w:p>
                <w:p w14:paraId="320FF321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: ХДФ 2,5 мм, </w:t>
                  </w:r>
                  <w:proofErr w:type="spellStart"/>
                  <w:r>
                    <w:t>одностороннє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</w:p>
                <w:p w14:paraId="28EF142E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пластикова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металева</w:t>
                  </w:r>
                  <w:proofErr w:type="spellEnd"/>
                  <w:r>
                    <w:t xml:space="preserve"> (за </w:t>
                  </w:r>
                  <w:proofErr w:type="spellStart"/>
                  <w:r>
                    <w:t>призначенням</w:t>
                  </w:r>
                  <w:proofErr w:type="spellEnd"/>
                  <w:r>
                    <w:t>)</w:t>
                  </w:r>
                </w:p>
                <w:p w14:paraId="76E5DE5B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дуб </w:t>
                  </w:r>
                  <w:proofErr w:type="spellStart"/>
                  <w:r>
                    <w:t>урбан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кавовий</w:t>
                  </w:r>
                  <w:proofErr w:type="spellEnd"/>
                </w:p>
                <w:p w14:paraId="6B904B5B" w14:textId="77777777" w:rsidR="00D60125" w:rsidRDefault="00D60125" w:rsidP="00D6012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утримуватись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фіксаторах</w:t>
                  </w:r>
                  <w:proofErr w:type="spellEnd"/>
                  <w:r>
                    <w:t xml:space="preserve"> і не </w:t>
                  </w:r>
                  <w:proofErr w:type="spellStart"/>
                  <w:r>
                    <w:t>зміщуватись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навантаженням</w:t>
                  </w:r>
                  <w:proofErr w:type="spellEnd"/>
                  <w:r>
                    <w:t xml:space="preserve">. Опори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різних</w:t>
                  </w:r>
                  <w:proofErr w:type="spellEnd"/>
                  <w:r>
                    <w:t xml:space="preserve"> типах </w:t>
                  </w:r>
                  <w:proofErr w:type="spellStart"/>
                  <w:r>
                    <w:t>підлоги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AC320E7" w:rsidR="00D60125" w:rsidRDefault="00D60125" w:rsidP="00D60125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2025-07-03T07:17:00Z</dcterms:created>
  <dcterms:modified xsi:type="dcterms:W3CDTF">2025-07-03T07:17:00Z</dcterms:modified>
</cp:coreProperties>
</file>